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A8FB" w14:textId="77777777" w:rsidR="00B43546" w:rsidRDefault="00B43546" w:rsidP="00B43546">
      <w:pPr>
        <w:rPr>
          <w:b/>
          <w:bCs/>
        </w:rPr>
      </w:pPr>
      <w:r w:rsidRPr="00342B17">
        <w:rPr>
          <w:b/>
          <w:bCs/>
        </w:rPr>
        <w:t>Stichting Den eerste Snik te Maassluis</w:t>
      </w:r>
    </w:p>
    <w:p w14:paraId="35F153A4" w14:textId="77777777" w:rsidR="00B43546" w:rsidRDefault="00B43546" w:rsidP="00B43546">
      <w:pPr>
        <w:rPr>
          <w:b/>
          <w:bCs/>
        </w:rPr>
      </w:pPr>
      <w:r>
        <w:rPr>
          <w:b/>
          <w:bCs/>
        </w:rPr>
        <w:t>Verslag over 2023</w:t>
      </w:r>
    </w:p>
    <w:p w14:paraId="062285BC" w14:textId="77777777" w:rsidR="00B43546" w:rsidRDefault="00B43546" w:rsidP="00B43546">
      <w:pPr>
        <w:pStyle w:val="Lijstalinea"/>
        <w:numPr>
          <w:ilvl w:val="0"/>
          <w:numId w:val="1"/>
        </w:numPr>
      </w:pPr>
      <w:r>
        <w:t>Het is een druk jaar geweest met veel reizen, maar vooral door veel belangstelling voor bijzondere reizen – welke soms niet mogelijk bleken – en vernieuwing in het aanbod, zoals Rondje Zoet/Zout en een combinatie tocht met de Postkoets.</w:t>
      </w:r>
    </w:p>
    <w:p w14:paraId="757137E3" w14:textId="3C7E15C9" w:rsidR="00B43546" w:rsidRDefault="00B43546" w:rsidP="00B43546">
      <w:pPr>
        <w:pStyle w:val="Lijstalinea"/>
        <w:numPr>
          <w:ilvl w:val="0"/>
          <w:numId w:val="1"/>
        </w:numPr>
      </w:pPr>
      <w:r>
        <w:t>Dit leidt tot het volgende overzicht</w:t>
      </w:r>
      <w:r>
        <w:t>:</w:t>
      </w:r>
    </w:p>
    <w:p w14:paraId="5F7E2EB5" w14:textId="3628D66E" w:rsidR="00B43546" w:rsidRDefault="00B43546" w:rsidP="00B43546">
      <w:pPr>
        <w:pStyle w:val="Lijstalinea"/>
      </w:pPr>
      <w:r>
        <w:t>11 gewone dienstreizen: 2 x half bezet en 9 maal nagenoeg vol</w:t>
      </w:r>
    </w:p>
    <w:p w14:paraId="06D2BBCF" w14:textId="18D31C9C" w:rsidR="00B43546" w:rsidRDefault="00B43546" w:rsidP="00B43546">
      <w:pPr>
        <w:pStyle w:val="Lijstalinea"/>
      </w:pPr>
      <w:r>
        <w:t xml:space="preserve">2 reizen in het </w:t>
      </w:r>
      <w:r w:rsidR="00FC1D18">
        <w:t>R</w:t>
      </w:r>
      <w:r>
        <w:t>ondje Zoet/Zout</w:t>
      </w:r>
    </w:p>
    <w:p w14:paraId="5D7BB6CF" w14:textId="77777777" w:rsidR="00B43546" w:rsidRDefault="00B43546" w:rsidP="00B43546">
      <w:pPr>
        <w:pStyle w:val="Lijstalinea"/>
      </w:pPr>
      <w:r>
        <w:t>1 reis naar Schipluiden met aansluiting op de Postkoets</w:t>
      </w:r>
    </w:p>
    <w:p w14:paraId="6E210F65" w14:textId="77777777" w:rsidR="00B43546" w:rsidRDefault="00B43546" w:rsidP="00B43546">
      <w:pPr>
        <w:pStyle w:val="Lijstalinea"/>
      </w:pPr>
      <w:r>
        <w:t>6 bijzondere reizen op verzoek</w:t>
      </w:r>
    </w:p>
    <w:p w14:paraId="05587AA0" w14:textId="5DD621A5" w:rsidR="00B43546" w:rsidRDefault="00B43546" w:rsidP="00B43546">
      <w:pPr>
        <w:pStyle w:val="Lijstalinea"/>
      </w:pPr>
      <w:r>
        <w:t xml:space="preserve">2 dagen participatie aan de Rembrandtdagen </w:t>
      </w:r>
      <w:r w:rsidR="00FC1D18">
        <w:t xml:space="preserve">in Leiden </w:t>
      </w:r>
      <w:r>
        <w:t xml:space="preserve">in historische kledij, waarbij ook 10 tochten met </w:t>
      </w:r>
      <w:r w:rsidR="00FC1D18">
        <w:t xml:space="preserve">steeds </w:t>
      </w:r>
      <w:r>
        <w:t>20 gasten aan boord en uiteraard twee dagen begeleid en getrokken door de Jansje</w:t>
      </w:r>
    </w:p>
    <w:p w14:paraId="2E64F304" w14:textId="34B659C2" w:rsidR="00B43546" w:rsidRDefault="00B43546" w:rsidP="00B43546">
      <w:pPr>
        <w:pStyle w:val="Lijstalinea"/>
      </w:pPr>
      <w:r>
        <w:t xml:space="preserve">Ook acte de préséance bij </w:t>
      </w:r>
      <w:r w:rsidR="00FC1D18">
        <w:t xml:space="preserve">de </w:t>
      </w:r>
      <w:r>
        <w:t>Midden-Delflanddagen, Erfgoedtafel, Monumentendag</w:t>
      </w:r>
      <w:r>
        <w:t>,</w:t>
      </w:r>
      <w:r>
        <w:t xml:space="preserve"> </w:t>
      </w:r>
      <w:proofErr w:type="spellStart"/>
      <w:r>
        <w:t>Furiade</w:t>
      </w:r>
      <w:proofErr w:type="spellEnd"/>
      <w:r>
        <w:t xml:space="preserve">  </w:t>
      </w:r>
      <w:r>
        <w:t>en een tocht met de Sluyswachters.</w:t>
      </w:r>
    </w:p>
    <w:p w14:paraId="71CB9E57" w14:textId="4ADA6C08" w:rsidR="00B43546" w:rsidRDefault="00B43546" w:rsidP="00B43546">
      <w:pPr>
        <w:pStyle w:val="Lijstalinea"/>
      </w:pPr>
      <w:r>
        <w:t>Eén</w:t>
      </w:r>
      <w:r>
        <w:t xml:space="preserve"> bijzondere reis met een internationale groep in Napoleontisch tenue </w:t>
      </w:r>
      <w:r>
        <w:t>met ter afsluiting een ontvangst in het Gemeenlandhuis.</w:t>
      </w:r>
    </w:p>
    <w:p w14:paraId="2B867128" w14:textId="77777777" w:rsidR="00B43546" w:rsidRDefault="00B43546" w:rsidP="00B43546">
      <w:pPr>
        <w:pStyle w:val="Lijstalinea"/>
      </w:pPr>
      <w:r>
        <w:t xml:space="preserve">En tot slot het ophalen van Piet en Pakjes bij de Jansje met passage door de </w:t>
      </w:r>
      <w:proofErr w:type="spellStart"/>
      <w:r>
        <w:t>Monstersche</w:t>
      </w:r>
      <w:proofErr w:type="spellEnd"/>
      <w:r>
        <w:t xml:space="preserve"> Sluis.</w:t>
      </w:r>
    </w:p>
    <w:p w14:paraId="5FAFE79E" w14:textId="4DFB7130" w:rsidR="00B43546" w:rsidRDefault="00B43546" w:rsidP="00B43546">
      <w:pPr>
        <w:pStyle w:val="Lijstalinea"/>
      </w:pPr>
      <w:r>
        <w:t>Bij elkaar komen wij dan op ongeveer 580 passagiers, waarvan naar onze overtuiging zeker weer meer dan de helft niet uit Maassluis</w:t>
      </w:r>
      <w:r w:rsidR="009D633C">
        <w:t xml:space="preserve"> afkomstig was</w:t>
      </w:r>
      <w:r>
        <w:t>.</w:t>
      </w:r>
    </w:p>
    <w:p w14:paraId="1FAB600B" w14:textId="42320CAA" w:rsidR="00B43546" w:rsidRDefault="00B43546" w:rsidP="00B43546">
      <w:pPr>
        <w:pStyle w:val="Lijstalinea"/>
        <w:numPr>
          <w:ilvl w:val="0"/>
          <w:numId w:val="1"/>
        </w:numPr>
      </w:pPr>
      <w:r>
        <w:t>Het voorgaande was alleen maar mogelijk met de inzet van een grote groep vrijwilligers, daar op een doorsnee tocht nodig zijn twee schippers en twee</w:t>
      </w:r>
      <w:r w:rsidR="00BC0536">
        <w:t xml:space="preserve"> gastvrouwen aan boord en aan de wal de menner, een jager voor het paard en de lijnophouder tussen paard en schip. En dan doen wij ook nog een beroep op de Sluy</w:t>
      </w:r>
      <w:r w:rsidR="009D633C">
        <w:t>s</w:t>
      </w:r>
      <w:r w:rsidR="00BC0536">
        <w:t>wachters voor de opening van de bruggen.</w:t>
      </w:r>
    </w:p>
    <w:p w14:paraId="44081EC5" w14:textId="4721D71B" w:rsidR="00BC0536" w:rsidRDefault="00BC0536" w:rsidP="00BC0536">
      <w:pPr>
        <w:pStyle w:val="Lijstalinea"/>
      </w:pPr>
      <w:r>
        <w:t>Het is een heel bedrijf, waarbij het “</w:t>
      </w:r>
      <w:r w:rsidR="009D633C">
        <w:t>bedrijfsbureau</w:t>
      </w:r>
      <w:r>
        <w:t xml:space="preserve">” </w:t>
      </w:r>
      <w:r w:rsidR="009D633C">
        <w:t xml:space="preserve">in de planning </w:t>
      </w:r>
      <w:r>
        <w:t>veel energie steekt.</w:t>
      </w:r>
    </w:p>
    <w:p w14:paraId="31AE78B6" w14:textId="77777777" w:rsidR="00BC0536" w:rsidRDefault="00BC0536" w:rsidP="00BC0536">
      <w:pPr>
        <w:pStyle w:val="Lijstalinea"/>
        <w:numPr>
          <w:ilvl w:val="0"/>
          <w:numId w:val="1"/>
        </w:numPr>
      </w:pPr>
      <w:r>
        <w:t>Voor de trekkracht is zes keer een beroep gedaan op bevriende combinaties en is circa 20 maal ons eigen paard ingezet. De verzorging en stalling van ons paard is nu in handen van één der schippers.</w:t>
      </w:r>
    </w:p>
    <w:p w14:paraId="0A1C945C" w14:textId="3ADF150F" w:rsidR="00B43546" w:rsidRDefault="00BC0536" w:rsidP="00BC0536">
      <w:pPr>
        <w:pStyle w:val="Lijstalinea"/>
        <w:numPr>
          <w:ilvl w:val="0"/>
          <w:numId w:val="1"/>
        </w:numPr>
      </w:pPr>
      <w:r>
        <w:t>De Goude Leeuwin is nog steeds in goede conditie en wacht nog op een “kleine” onderhoudsbeurt om met name het schilderwerk weer stralend te maken. Het aantal stootkussen</w:t>
      </w:r>
      <w:r w:rsidR="00FC1D18">
        <w:t>s</w:t>
      </w:r>
      <w:r>
        <w:t xml:space="preserve"> is uitgebreid  </w:t>
      </w:r>
      <w:r w:rsidR="00FC1D18">
        <w:t>en ook is 900 kg ballast ingenomen om ongehinderd de spoorbrug bij Schipluiden te kunnen passeren.</w:t>
      </w:r>
    </w:p>
    <w:p w14:paraId="44D87035" w14:textId="6BCDD39E" w:rsidR="00FC1D18" w:rsidRDefault="00FC1D18" w:rsidP="00BC0536">
      <w:pPr>
        <w:pStyle w:val="Lijstalinea"/>
        <w:numPr>
          <w:ilvl w:val="0"/>
          <w:numId w:val="1"/>
        </w:numPr>
      </w:pPr>
      <w:r>
        <w:t>Het Financieel overzicht spreekt voor zich, de directe kosten van vaartochten zijn deer de diverse try-outs toegenomen; voor volgend jaar zullen de vergoedingen voor dienstreizen en overige tochten iets aangepast worden om te sparen voor Groot onderhoud.</w:t>
      </w:r>
    </w:p>
    <w:p w14:paraId="49965C94" w14:textId="77777777" w:rsidR="00FC1D18" w:rsidRDefault="00FC1D18" w:rsidP="00BC0536">
      <w:pPr>
        <w:pStyle w:val="Lijstalinea"/>
        <w:numPr>
          <w:ilvl w:val="0"/>
          <w:numId w:val="1"/>
        </w:numPr>
      </w:pPr>
      <w:r>
        <w:t>De vooruitzichten voor komend jaar zijn goed, er zijn al weer veel contacten en tochten vastgelegd. De tocht met Napoleontische gasten heeft het bestuur geïnspireerd om ook na te denken over kleding die past bij de trekvaart in 17</w:t>
      </w:r>
      <w:r w:rsidRPr="00FC1D18">
        <w:rPr>
          <w:vertAlign w:val="superscript"/>
        </w:rPr>
        <w:t>e</w:t>
      </w:r>
      <w:r>
        <w:t xml:space="preserve"> en 18</w:t>
      </w:r>
      <w:r w:rsidRPr="00FC1D18">
        <w:rPr>
          <w:vertAlign w:val="superscript"/>
        </w:rPr>
        <w:t>e</w:t>
      </w:r>
      <w:r>
        <w:t xml:space="preserve"> eeuw.</w:t>
      </w:r>
    </w:p>
    <w:p w14:paraId="6F66CB0A" w14:textId="65AC106A" w:rsidR="00FC1D18" w:rsidRDefault="009D633C" w:rsidP="009D633C">
      <w:r>
        <w:t>Maassluis, februari 2024</w:t>
      </w:r>
    </w:p>
    <w:p w14:paraId="067D2B70" w14:textId="7FF3CE10" w:rsidR="009D633C" w:rsidRDefault="009D633C" w:rsidP="009D633C">
      <w:r>
        <w:t>Het bestuur van de Stichting Den eerste Snik</w:t>
      </w:r>
    </w:p>
    <w:sectPr w:rsidR="009D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6F3F"/>
    <w:multiLevelType w:val="hybridMultilevel"/>
    <w:tmpl w:val="A3B036D2"/>
    <w:lvl w:ilvl="0" w:tplc="80D29F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1A3699"/>
    <w:multiLevelType w:val="hybridMultilevel"/>
    <w:tmpl w:val="C7E8C4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1077175">
    <w:abstractNumId w:val="1"/>
  </w:num>
  <w:num w:numId="2" w16cid:durableId="162545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46"/>
    <w:rsid w:val="009D633C"/>
    <w:rsid w:val="00B43546"/>
    <w:rsid w:val="00BC0536"/>
    <w:rsid w:val="00FC1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19E0"/>
  <w15:chartTrackingRefBased/>
  <w15:docId w15:val="{6F374EC8-8DCD-46A9-A53B-A3838883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54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414</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2024-02-02T15:48:00Z</dcterms:created>
  <dcterms:modified xsi:type="dcterms:W3CDTF">2024-02-02T16:23:00Z</dcterms:modified>
</cp:coreProperties>
</file>